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CAD7C" w14:textId="47CAFF4D" w:rsidR="00C33DFC" w:rsidRPr="00162EAE" w:rsidRDefault="00470B3E" w:rsidP="00970DF6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뉴턴의 사과 실험 </w:t>
      </w:r>
      <w:r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t>Pre-lab</w:t>
      </w:r>
    </w:p>
    <w:p w14:paraId="03383D1A" w14:textId="63EBE67F" w:rsidR="00970DF6" w:rsidRPr="00470B3E" w:rsidRDefault="00470B3E" w:rsidP="00C33DFC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뉴턴역학과 중력</w:t>
      </w:r>
    </w:p>
    <w:p w14:paraId="31796FEF" w14:textId="6293A14A" w:rsidR="00C33DFC" w:rsidRDefault="00470B3E" w:rsidP="00470B3E">
      <w:pPr>
        <w:wordWrap/>
        <w:spacing w:after="0" w:line="384" w:lineRule="auto"/>
        <w:jc w:val="righ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공과대학 </w:t>
      </w:r>
      <w:r w:rsidR="00C33DFC"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컴퓨터공학부 </w:t>
      </w:r>
      <w:r w:rsidRPr="00470B3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2020-</w:t>
      </w:r>
      <w:r w:rsidR="00D97729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OOOOO</w:t>
      </w:r>
      <w:r w:rsidR="00C33DFC"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 </w:t>
      </w:r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>윤교준</w:t>
      </w:r>
    </w:p>
    <w:p w14:paraId="1AC7FF50" w14:textId="77777777" w:rsidR="00141680" w:rsidRPr="00162EAE" w:rsidRDefault="00141680" w:rsidP="00C33DFC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59A7197" w14:textId="77777777" w:rsidR="00C33DFC" w:rsidRPr="00162EAE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162EA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D12FE01" w14:textId="3EB9A391" w:rsidR="00ED738D" w:rsidRDefault="00ED738D" w:rsidP="00ED738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1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목적</w:t>
      </w:r>
    </w:p>
    <w:p w14:paraId="14B0F8D7" w14:textId="7DB4F5FB" w:rsidR="00ED738D" w:rsidRPr="00162EAE" w:rsidRDefault="006E4D39" w:rsidP="00ED738D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bookmarkStart w:id="0" w:name="_Hlk36654623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지표면 위의 물체가 아래로 떨어지는 현상은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우리에게 너무나 자연스럽게 느껴진다.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실험을 통하여 중력이 가지고 있는 기본적인 규칙을 알아본다.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중력과 부력,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마찰력이 복합적으로 작용하는 물체의 낙하 운동은 등가속도 운동임을 실험적으로 확인</w:t>
      </w:r>
      <w:r w:rsidR="00996D7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하며,</w:t>
      </w:r>
      <w:r w:rsidR="00996D7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96D7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이상적인 환경에서 오직 </w:t>
      </w:r>
      <w:r w:rsidR="001C1B9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지구와의 </w:t>
      </w:r>
      <w:r w:rsidR="00996D7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중력만을 고려한다면 자유낙하하는 물체의 가속도는 그 질량과 관계없이 항상 일정한 값을 가짐을 알아본다.</w:t>
      </w:r>
    </w:p>
    <w:bookmarkEnd w:id="0"/>
    <w:p w14:paraId="72C4C059" w14:textId="644706E0" w:rsidR="00ED738D" w:rsidRPr="00ED738D" w:rsidRDefault="00ED738D" w:rsidP="00ED738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Cs w:val="20"/>
        </w:rPr>
      </w:pPr>
    </w:p>
    <w:p w14:paraId="1E4CA1C7" w14:textId="062F6D05" w:rsidR="00470B3E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2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배경 지식</w:t>
      </w:r>
    </w:p>
    <w:p w14:paraId="6475F9A2" w14:textId="5CFA3073" w:rsidR="00126A6A" w:rsidRPr="00126A6A" w:rsidRDefault="00126A6A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2-1</w:t>
      </w:r>
      <w:r w:rsidRPr="00BF06D6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2F0D89" w:rsidRPr="00BF06D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뉴턴의 제2법칙</w:t>
      </w:r>
    </w:p>
    <w:p w14:paraId="3AA53F56" w14:textId="23138F48" w:rsidR="00126A6A" w:rsidRDefault="00BF1165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뉴턴의 운동법칙은 고전역학에서 물체의 운동</w:t>
      </w:r>
      <w:r w:rsidR="000E503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다루는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세 가지 법칙이다. 각각은 관성과 가속도,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작용</w:t>
      </w:r>
      <w:r w:rsidRPr="00BF116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·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반작용에 대하여 다루며,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이번 실험에서는 물체의 가속도에 관한 법칙인 제2법칙을 주로 이용한다.</w:t>
      </w:r>
    </w:p>
    <w:p w14:paraId="6CAF2F99" w14:textId="1E6E8A3F" w:rsidR="00126A6A" w:rsidRDefault="00361063" w:rsidP="00DA7C1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뉴턴의 제2법칙은 </w:t>
      </w:r>
      <w:r w:rsidR="0048110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물체에 가해지는 알짜 힘은 그 물체의 질량과 가속도의 곱과 같음을 이야기하며,</w:t>
      </w:r>
      <w:r w:rsidR="0048110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8110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</w:t>
      </w:r>
      <w:r w:rsidR="00112757">
        <w:rPr>
          <w:rFonts w:ascii="함초롬바탕" w:eastAsia="함초롬바탕" w:hAnsi="함초롬바탕" w:cs="함초롬바탕"/>
          <w:color w:val="000000"/>
          <w:kern w:val="0"/>
          <w:szCs w:val="20"/>
        </w:rPr>
        <w:t>를</w:t>
      </w:r>
      <w:r w:rsidR="001127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112757">
        <w:rPr>
          <w:rFonts w:ascii="함초롬바탕" w:eastAsia="함초롬바탕" w:hAnsi="함초롬바탕" w:cs="함초롬바탕"/>
          <w:color w:val="000000"/>
          <w:kern w:val="0"/>
          <w:szCs w:val="20"/>
        </w:rPr>
        <w:t>식으로는</w:t>
      </w:r>
      <w:r w:rsidR="0048110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net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dt</m:t>
            </m:r>
          </m:den>
        </m:f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  <m:acc>
              <m:accPr>
                <m:chr m:val="⃗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acc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</m:acc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=m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e>
        </m:acc>
      </m:oMath>
      <w:r w:rsidR="00B3010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같이</w:t>
      </w:r>
      <w:r w:rsidR="00B3010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3010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쓸 수 있다.</w:t>
      </w:r>
    </w:p>
    <w:p w14:paraId="11BA5F8B" w14:textId="49388D8B" w:rsidR="00DA7C1F" w:rsidRDefault="00DA7C1F" w:rsidP="00DA7C1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만일 </w:t>
      </w:r>
      <w:r w:rsidR="00557F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557F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인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물체에 가해지는 힘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일정하다면,</w:t>
      </w:r>
      <w:r w:rsidR="00883F2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83F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뉴턴의 제2법칙에 의하여</w:t>
      </w:r>
      <w:r w:rsidR="00557F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den>
        </m:f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557F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이므로 가속도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e>
        </m:acc>
      </m:oMath>
      <w:r w:rsidR="00557F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일정</w:t>
      </w:r>
      <w:r w:rsidR="005E55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하며,</w:t>
      </w:r>
      <w:r w:rsidR="005E550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E55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시간</w:t>
      </w:r>
      <w:r w:rsidR="005E550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5E55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nary>
          <m:naryPr>
            <m:limLoc m:val="subSup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sup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  <m:box>
              <m:boxPr>
                <m:diff m:val="1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box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dτ</m:t>
                </m:r>
              </m:e>
            </m:box>
          </m:e>
        </m:nary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+at</m:t>
        </m:r>
      </m:oMath>
      <w:r w:rsidR="005E55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</w:t>
      </w:r>
      <w:r w:rsidR="005E550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5E55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시간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5E55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까지 이동한 거리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nary>
          <m:naryPr>
            <m:limLoc m:val="subSup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sup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v(τ)</m:t>
            </m:r>
            <m:box>
              <m:boxPr>
                <m:diff m:val="1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box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dτ</m:t>
                </m:r>
              </m:e>
            </m:box>
          </m:e>
        </m:nary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t+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5E55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알 수 있다.</w:t>
      </w:r>
    </w:p>
    <w:p w14:paraId="199AE2EB" w14:textId="6600078B" w:rsidR="002B5346" w:rsidRDefault="002B5346" w:rsidP="00DA7C1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C3A7451" w14:textId="1E713812" w:rsidR="002B5346" w:rsidRPr="00126A6A" w:rsidRDefault="002B5346" w:rsidP="002B534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만유인력</w:t>
      </w:r>
      <w:r w:rsidR="007812AF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법칙</w:t>
      </w:r>
    </w:p>
    <w:p w14:paraId="2A2E45DA" w14:textId="7A268D08" w:rsidR="002B5346" w:rsidRDefault="007812AF" w:rsidP="002B534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만유인력의 법칙은 모든 질량을 가진 물체들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사이에는 서로 잡아당기는 방향으로 중력이 작용하며 그 크기는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F=G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den>
        </m:f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라는 법칙이다.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여기서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중력 상수,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두 물체의 질량,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두 물체 간의 거리를 의미한다.</w:t>
      </w:r>
    </w:p>
    <w:p w14:paraId="5CC0C28F" w14:textId="77272065" w:rsidR="003E674A" w:rsidRDefault="00831118" w:rsidP="00C939E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만유인력의 법칙을 지구와 지</w:t>
      </w:r>
      <w:r w:rsidR="00C07BA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표면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상의 물체에 적용하자.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지구의 질량과 반지름을 각각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</w:t>
      </w:r>
      <w:r w:rsidR="003E67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표면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상의 물체의 질량을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라고 하면,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둘 사이에 작용하는 중력의 크기는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F=G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Mm</m:t>
            </m:r>
          </m:num>
          <m:den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≈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GM</m:t>
                </m:r>
              </m:num>
              <m:den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R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r≈R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근사가 사용되었고,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 지구와 지구 위의 물체 간의 중력의 크기는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 물체의 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w:r w:rsidR="00BF6F7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비례하며,</w:t>
      </w:r>
      <w:r w:rsidR="00BF6F7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F6F7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오직 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BF6F7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에만 의존적임을 알 수 있다</w:t>
      </w:r>
      <w:r w:rsidR="00203596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0FCC3E45" w14:textId="0204B5A1" w:rsidR="00C939EF" w:rsidRDefault="00203596" w:rsidP="00C939E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지구가 반지름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구형이며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물체와 지구 간의 거리를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근사하는 등,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많은 이상적인 가정이 적용되었지만,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진행할 이번 낙하실험에서는 중력의 크기가 일정하리라고 </w:t>
      </w:r>
      <w:r w:rsidR="00E01FF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충분히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생각할 수 있다.</w:t>
      </w:r>
      <w:r w:rsidR="001953F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953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낙하 과정에서 물체에 일정한 힘이 가해지므로,</w:t>
      </w:r>
      <w:r w:rsidR="001953F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953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뉴턴의 제2법칙에 의하여 물체의 가속도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≈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GM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GM</m:t>
            </m:r>
          </m:num>
          <m:den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=g</m:t>
        </m:r>
      </m:oMath>
      <w:r w:rsidR="001953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w:r w:rsidR="009367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물체와 관계없이 항상 </w:t>
      </w:r>
      <w:r w:rsidR="001953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일정한 값을 가질 것이다</w:t>
      </w:r>
      <w:r w:rsidR="009367B8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  <w:r w:rsidR="009367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여기서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9367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중력 가속도를 의미하며,</w:t>
      </w:r>
      <w:r w:rsidR="009367B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367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실험에서는 이 값을</w:t>
      </w:r>
      <w:r w:rsidR="009367B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367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측정하여 볼 것이다.</w:t>
      </w:r>
    </w:p>
    <w:p w14:paraId="303D1DFF" w14:textId="33B48C70" w:rsidR="0071671A" w:rsidRDefault="0071671A" w:rsidP="00C939E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41A26B0" w14:textId="44D980E9" w:rsidR="0071671A" w:rsidRPr="00126A6A" w:rsidRDefault="0071671A" w:rsidP="0071671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3A3F8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아르키메데스의 원리</w:t>
      </w:r>
    </w:p>
    <w:p w14:paraId="307C857F" w14:textId="7D2F6C80" w:rsidR="0071671A" w:rsidRDefault="002079D4" w:rsidP="0071671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아르키메데스의 원리는 유체 내의 물체가 유체에 잠긴 부피에 해당하는 유체의 무게만큼 힘을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받는다는 원리다.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675D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이때 작용하는 힘을 부력이라고 하며</w:t>
      </w:r>
      <w:r w:rsidR="002675D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2675D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부력의 방향은 중력 방향의 반대</w:t>
      </w:r>
      <w:r w:rsidR="000304E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</w:p>
    <w:p w14:paraId="1F626F20" w14:textId="2688ABE8" w:rsidR="00835CA2" w:rsidRDefault="00835CA2" w:rsidP="0071671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중력 가속도가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 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지구 지표면 위의 물체가 밀도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ρ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유체에 부피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만큼 잠겼을 때 물체에 작용하는 부력의 크기는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B=ρVg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EA3A7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A3A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수조 안의 유체에 물체를 넣으면,</w:t>
      </w:r>
      <w:r w:rsidR="00EA3A7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A3A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물체가 잠기는 부피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</m:oMath>
      <w:r w:rsidR="00EA3A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만큼 유체가</w:t>
      </w:r>
      <w:r w:rsidR="00EA3A7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A3A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밀려, 유체 표면</w:t>
      </w:r>
      <w:r w:rsidR="00D0703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</w:t>
      </w:r>
      <w:r w:rsidR="00EA3A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높아진다.</w:t>
      </w:r>
      <w:r w:rsidR="00C10D1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10D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여기서 기압에 의하여 유체는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ρVg</m:t>
        </m:r>
      </m:oMath>
      <w:r w:rsidR="00C10D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만큼의 힘을 물체에 가하며,</w:t>
      </w:r>
      <w:r w:rsidR="00C10D1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10D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물체가 평형 상태를 유지하기 때문에 이는 곧 부력</w:t>
      </w:r>
      <w:r w:rsidR="0080001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B</m:t>
        </m:r>
      </m:oMath>
      <w:r w:rsidR="0080001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가</w:t>
      </w:r>
      <w:r w:rsidR="00C10D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된다.</w:t>
      </w:r>
    </w:p>
    <w:p w14:paraId="14ACEC5B" w14:textId="48F423D8" w:rsidR="00FA0BCA" w:rsidRDefault="00FA0BCA" w:rsidP="0071671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1E6CC2F" w14:textId="0979F079" w:rsidR="00FA0BCA" w:rsidRPr="00126A6A" w:rsidRDefault="00FA0BCA" w:rsidP="00FA0BC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2-4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A1474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마찰력</w:t>
      </w:r>
      <w:r w:rsidR="00F43A1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과 공기저항</w:t>
      </w:r>
    </w:p>
    <w:p w14:paraId="1E33FF1E" w14:textId="527D59F9" w:rsidR="00FA0BCA" w:rsidRDefault="00F43A13" w:rsidP="00FA0BC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마찰력이란 하나의 물체가 운동할 때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다른 물체와의 접촉면에서 운동을 방해하는 힘이다.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만일 물체가 공기 중에서 저속으로 떨어지고 있다면,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공기의 점성에 의하여 마찰저항이 발생하며 이를 공기저항이라고 한다.</w:t>
      </w:r>
    </w:p>
    <w:p w14:paraId="75A0B920" w14:textId="382366D5" w:rsidR="00FA0BCA" w:rsidRDefault="000F177D" w:rsidP="000F314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실험에서는 물체에 각각 공기와 헬륨을 넣은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풍선을 달아 낙하하는 실험을 진행한다.</w:t>
      </w:r>
      <w:r w:rsidR="004529D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529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이때 </w:t>
      </w:r>
      <w:r w:rsidR="00FF686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부력에 의한 낙하운동을 정확하게 관찰하기 위해서는</w:t>
      </w:r>
      <w:r w:rsidR="007C51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4529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풍선의 크기와 모양을 동일하게 하여</w:t>
      </w:r>
      <w:r w:rsidR="004529D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529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풍선에 의한 공기저항을 동일하게</w:t>
      </w:r>
      <w:r w:rsidR="004529D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529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하는 것이 중요하다.</w:t>
      </w:r>
    </w:p>
    <w:p w14:paraId="412CCD99" w14:textId="77777777" w:rsidR="000F314A" w:rsidRPr="000F314A" w:rsidRDefault="000F314A" w:rsidP="000F314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FBE0A5E" w14:textId="5F659BC4" w:rsidR="00ED738D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3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방법</w:t>
      </w:r>
    </w:p>
    <w:p w14:paraId="51F0678A" w14:textId="496F07E6" w:rsidR="00126A6A" w:rsidRDefault="000F314A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 종류의 실험을 진행하며,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각각 ①하나의 물체에 대하여 중력 가속도를 구하고,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②질량에 따라 중력 가속도가 달라지는지 알아보며,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③낙하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 부력이 작용할 때의 낙하 운동의 변화에 대하여 관찰하는 것이 목표다.</w:t>
      </w:r>
    </w:p>
    <w:p w14:paraId="438ED460" w14:textId="01603386" w:rsidR="00B3443B" w:rsidRDefault="00B3443B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AC3F69" w14:textId="590300D3" w:rsidR="007F3488" w:rsidRPr="00126A6A" w:rsidRDefault="007F3488" w:rsidP="007F348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낙하 운동 분석</w:t>
      </w:r>
    </w:p>
    <w:p w14:paraId="62A54D95" w14:textId="6681F90F" w:rsidR="007F3488" w:rsidRDefault="007F3488" w:rsidP="007F348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세부절에서는 물체의 낙하 운동을 분석하는 방법에 대하여 서술한다.</w:t>
      </w:r>
    </w:p>
    <w:p w14:paraId="233CA106" w14:textId="1C0948B5" w:rsidR="007F3488" w:rsidRDefault="00091956" w:rsidP="007F348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먼저 카메라를 컴퓨터에 연결한 후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I-CA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프로그램을 실행하여 연결에 문제가 없는지 확인한다.</w:t>
      </w:r>
    </w:p>
    <w:p w14:paraId="543A946F" w14:textId="33781367" w:rsidR="00EB4A7C" w:rsidRDefault="00EB4A7C" w:rsidP="007F348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 낙하 운동을 촬영하기 위하여 카메라를 세팅한다.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 렌즈로 인한 왜곡을 줄이고 더 정확한 측정값을 얻기 위하여,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카메라의 수직</w:t>
      </w:r>
      <w:r w:rsidRPr="00EB4A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·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수평을 최대한 정확하게 맞춘다.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카메라의 촬영평면은 물체의 낙하면과 일치하도록 조정한다.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카메라의 수직과 수평을 완전히 정확하게 맞출 수 없어도,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추후에 좌표계의 비틀어짐을 세밀하게 보정할 수 있다.</w:t>
      </w:r>
    </w:p>
    <w:p w14:paraId="7BE5B88A" w14:textId="4A780076" w:rsidR="00A017DD" w:rsidRDefault="00A017DD" w:rsidP="00DD23F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움직이는 물체를 선명하게 촬영하기 위하여,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카메라의 밝기,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노출,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초점 조정 등을 모두 자동이 아닌 수동으로 설정한다.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자동으로 설정할 경우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피사체가 움직이기 때문에 카메라의 촬영 설정이 의도치 않게 바뀌기에, 촬영결과물이 충분하게 선명하지 않을 수 있다</w:t>
      </w:r>
      <w:r w:rsidR="00DD23F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</w:t>
      </w:r>
      <w:r w:rsidR="00DD23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카메라의 확대 기능 또한 많이 사용하지 않아야 한다.</w:t>
      </w:r>
    </w:p>
    <w:p w14:paraId="78B6821C" w14:textId="7DDB86AF" w:rsidR="00527CBE" w:rsidRDefault="00527CBE" w:rsidP="00DD23F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낙하 운동을 촬영할 때에는 반드시 운동면에 기준자가 같이 나오도록 하여야 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이는 영상 상에서 좌표계를 설정하고 길이를 측정하는데 기준이 </w:t>
      </w:r>
      <w:r w:rsidR="00420A6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된다.</w:t>
      </w:r>
    </w:p>
    <w:p w14:paraId="69CAD5CB" w14:textId="6701C9DA" w:rsidR="00A94244" w:rsidRDefault="00A94244" w:rsidP="00DD23F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위와 같은 세팅을 전부 완료하였다면,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떨어지는 물체 촬영을 진행한다.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카메라분석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–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화면캡쳐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저장 경로 지정 이후</w:t>
      </w:r>
      <w:r w:rsidR="00DA52B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영상을 촬영할 수 있다.</w:t>
      </w:r>
    </w:p>
    <w:p w14:paraId="0D69C568" w14:textId="0134BD3F" w:rsidR="00DA52B2" w:rsidRDefault="00DA52B2" w:rsidP="00DA52B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촬영한 영상은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I-CA</w:t>
      </w:r>
      <w:r w:rsidR="001114C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114C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그 운동을 분석할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메뉴/분석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영상을 읽어 들인 후,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카메라분석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–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좌표계설정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영상 속 기준자의 눈금을 이용하여 기준길이와 좌표계를 설정한다.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카메라분석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–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분석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시작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프레임과 끝 프레임을 지정하면,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지정된 구간에서 물체의 운동을 분석할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분석 대상은 색상으로써 지정할 수 있으며,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혹여 프로그램이 분석 대상을 자동으로 찾지 못한다면 수동으로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직접 지정할 수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있다.</w:t>
      </w:r>
    </w:p>
    <w:p w14:paraId="5BF405E4" w14:textId="5F60E8ED" w:rsidR="001114C8" w:rsidRDefault="001114C8" w:rsidP="00DA52B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I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-CA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프로그램으로 영상 분석을 하였다면,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Excel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이용하여 데이터를 검증하는 작업을 진행한다.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영상 촬영과 데이터 검증을 번갈아 시행하여,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오류 없이 실험이 잘 진행되고 있는지 확인하도록 한다.</w:t>
      </w:r>
      <w:r w:rsidR="00B94F9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94F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 같은 실험 과정을 충분히 많이 반복하여,</w:t>
      </w:r>
      <w:r w:rsidR="00B94F9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94F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사람에</w:t>
      </w:r>
      <w:r w:rsidR="00B94F9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94F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의하여 발생하는 오</w:t>
      </w:r>
      <w:r w:rsidR="004728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류</w:t>
      </w:r>
      <w:r w:rsidR="00B94F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줄이도록 한다.</w:t>
      </w:r>
    </w:p>
    <w:p w14:paraId="1F76AE7E" w14:textId="5A994165" w:rsidR="00BA0527" w:rsidRDefault="00BA0527" w:rsidP="00DA52B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0A5840" w14:textId="750675F4" w:rsidR="00BF06D6" w:rsidRPr="00126A6A" w:rsidRDefault="00BF06D6" w:rsidP="00BF06D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중력 가속도 측정</w:t>
      </w:r>
    </w:p>
    <w:p w14:paraId="446E994E" w14:textId="5D253E67" w:rsidR="00BA0527" w:rsidRDefault="00BF06D6" w:rsidP="00BF06D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에서는 하나의 물체를 낙하하여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 가속도를 측정한다.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45E8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 개의 추를 카메라에 담을 수 있는 적당한 높이에서 자유낙하 시킨다.</w:t>
      </w:r>
      <w:r w:rsidR="00F15E1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‘3-1. </w:t>
      </w:r>
      <w:r w:rsidR="00F15E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낙하 운동 분석</w:t>
      </w:r>
      <w:r w:rsidR="00F15E1C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 w:rsidR="00F15E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서술된 과정을 따라 낙하하는 추를 촬영한 후,</w:t>
      </w:r>
      <w:r w:rsidR="00F15E1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15E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시간에 따른 추의 위치를 데이터화한다.</w:t>
      </w:r>
    </w:p>
    <w:p w14:paraId="78D7ED86" w14:textId="33F782B3" w:rsidR="00E459C3" w:rsidRDefault="00E459C3" w:rsidP="00BF06D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시간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동안 추가 낙하한 거리를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s(t)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 하자.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일정하다면,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뉴턴의 제2법칙에 의하여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983F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성립한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87206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=at</m:t>
        </m:r>
      </m:oMath>
      <w:r w:rsidR="008720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이므로,</w:t>
      </w:r>
      <w:r w:rsidR="0087206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dt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s(t)≈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∆s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∆t</m:t>
            </m:r>
          </m:den>
        </m:f>
      </m:oMath>
      <w:r w:rsidR="008720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이용하여 시간-속도 그래프가 선형 형태를 가지는지 확인한다.</w:t>
      </w:r>
      <w:r w:rsidR="0087206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720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이후,</w:t>
      </w:r>
      <w:r w:rsidR="0087206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dt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v(t)≈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∆v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∆t</m:t>
            </m:r>
          </m:den>
        </m:f>
      </m:oMath>
      <w:r w:rsidR="008720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이용하여 가속도가 상수 값을 가지는지 확인한다.</w:t>
      </w:r>
      <w:r w:rsidR="00FA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A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 상,</w:t>
      </w:r>
      <w:r w:rsidR="00FA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A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가속도는 시간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FA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독립적인 상수 값을 가져야 하며,</w:t>
      </w:r>
      <w:r w:rsidR="00FA248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A248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값이 중력 가속도가 된다.</w:t>
      </w:r>
    </w:p>
    <w:p w14:paraId="395DCFF0" w14:textId="5EFF0BE4" w:rsidR="003238F3" w:rsidRDefault="003238F3" w:rsidP="00BF06D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1224FE5" w14:textId="6721AAE0" w:rsidR="003238F3" w:rsidRPr="00C07425" w:rsidRDefault="003238F3" w:rsidP="003238F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="00C07425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</w:t>
      </w:r>
      <w:r w:rsid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질량에 따른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중력 가속도</w:t>
      </w:r>
      <w:r w:rsidR="00C07425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변화</w:t>
      </w:r>
      <w:r w:rsidR="00F969D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관찰</w:t>
      </w:r>
    </w:p>
    <w:p w14:paraId="0FD7928C" w14:textId="2EE702CF" w:rsidR="00B94F92" w:rsidRDefault="003238F3" w:rsidP="00B94F9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C074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에서는 </w:t>
      </w:r>
      <w:r w:rsidR="00E46FB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 가속도가 낙하 물체의 질량과 관계가 있는지 그 여부를 확인한다.</w:t>
      </w:r>
      <w:r w:rsidR="00B94F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B94F92"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B94F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B94F92"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B94F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동일한 과정을 한 번 더 진행하되,</w:t>
      </w:r>
      <w:r w:rsidR="00B94F9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94F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낙하 추의 무게를 다른 것을 이용한다.</w:t>
      </w:r>
    </w:p>
    <w:p w14:paraId="6F63852E" w14:textId="6FB4F280" w:rsidR="003C091E" w:rsidRDefault="003C091E" w:rsidP="00B94F9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배경 지식의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만유인력의 법칙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언급했듯이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이론적으로는 추의 무게와 중력 가속도는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관련이 없다.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고로 중력 가속도를 상수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같은 형태로 사용할 수 있다.</w:t>
      </w:r>
    </w:p>
    <w:p w14:paraId="0BC801C7" w14:textId="12F8EAB7" w:rsidR="00F959EC" w:rsidRDefault="00F959EC" w:rsidP="00B94F9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DCCE2F6" w14:textId="713C9056" w:rsidR="00F959EC" w:rsidRPr="00C07425" w:rsidRDefault="00F959EC" w:rsidP="00F959E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3-4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Pr="00F959E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부력이 작용하는 낙하 운동</w:t>
      </w:r>
      <w:r w:rsidR="00F969D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관찰</w:t>
      </w:r>
    </w:p>
    <w:p w14:paraId="0BDDAC0D" w14:textId="36412E76" w:rsidR="00B91BB8" w:rsidRDefault="00F959EC" w:rsidP="00B91BB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③에서는 </w:t>
      </w:r>
      <w:r w:rsidR="00B91B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부력이 작용할 때 중력 가속도가 어떻게 변화하는지를 관찰한다. 1</w:t>
      </w:r>
      <w:r w:rsidR="00B91BB8">
        <w:rPr>
          <w:rFonts w:ascii="함초롬바탕" w:eastAsia="함초롬바탕" w:hAnsi="함초롬바탕" w:cs="함초롬바탕"/>
          <w:color w:val="000000"/>
          <w:kern w:val="0"/>
          <w:szCs w:val="20"/>
        </w:rPr>
        <w:t>m</w:t>
      </w:r>
      <w:r w:rsidR="00B91B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플라스틱 자에 실로 각각 공기가 들어있는 풍선과 헬륨이 들어있는 풍선을 연결하여,</w:t>
      </w:r>
      <w:r w:rsidR="00B91BB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‘3-1. </w:t>
      </w:r>
      <w:r w:rsidR="00B91B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낙하 운동 분석</w:t>
      </w:r>
      <w:r w:rsidR="00B91BB8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 w:rsidR="00B91B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과정을 시행한다.</w:t>
      </w:r>
    </w:p>
    <w:p w14:paraId="7DA047EC" w14:textId="0C8A9D50" w:rsidR="005100E3" w:rsidRDefault="005100E3" w:rsidP="00B91BB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풍선이 매달린 물체를 낙하한다면,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물체에는 중력과 더불어 부력과 공기저항이 같이 작용한다.</w:t>
      </w:r>
      <w:r w:rsidR="0010459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045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물체와 풍선의 질량을 각각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1045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0459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bln</m:t>
            </m:r>
          </m:sub>
        </m:sSub>
      </m:oMath>
      <w:r w:rsidR="001045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0459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045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공기와 풍선에 넣은 기체의 밀도를 각각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ρ</m:t>
        </m:r>
      </m:oMath>
      <w:r w:rsidR="001045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0459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ρ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bln</m:t>
            </m:r>
          </m:sub>
        </m:sSub>
      </m:oMath>
      <w:r w:rsidR="007631E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7631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풍선의 부피를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</m:oMath>
      <w:r w:rsidR="007631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7631E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53C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낙하 시 공기와의 마찰력을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fric</m:t>
            </m:r>
          </m:sub>
        </m:sSub>
      </m:oMath>
      <w:r w:rsidR="00553C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 하자.</w:t>
      </w:r>
      <w:r w:rsidR="00FB7DA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7DA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중력과 부력,</w:t>
      </w:r>
      <w:r w:rsidR="00FB7DA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7DA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공기저항을 고려할 때,</w:t>
      </w:r>
      <w:r w:rsidR="00FB7DA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7DA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물체에 작용하는 힘은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m+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bln</m:t>
                </m:r>
              </m:sub>
            </m:s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+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ρ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bln</m:t>
                </m:r>
              </m:sub>
            </m:s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g-ρVg-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fric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m+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bln</m:t>
                </m:r>
              </m:sub>
            </m:sSub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g-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ρ-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ρ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bln</m:t>
                </m:r>
              </m:sub>
            </m:sSub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Vg-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fric</m:t>
            </m:r>
          </m:sub>
        </m:sSub>
      </m:oMath>
      <w:r w:rsidR="00FB7DA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F854D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fric</m:t>
            </m:r>
          </m:sub>
        </m:sSub>
      </m:oMath>
      <w:r w:rsidR="00F854D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정확하게 알지 못하기 때문에,</w:t>
      </w:r>
      <w:r w:rsidR="00F854D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854D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크기와 모양이 똑같으나 내부 기체의 밀도가 다른 두 풍선을 이용하여 실험</w:t>
      </w:r>
      <w:r w:rsidR="0087721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진행한다.</w:t>
      </w:r>
    </w:p>
    <w:p w14:paraId="399E365D" w14:textId="603E1CC3" w:rsidR="006A5450" w:rsidRPr="006A5450" w:rsidRDefault="006A5450" w:rsidP="00B91BB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공기가 들어있는 풍선으로 낙하 실험을 하였다면,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ρ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bln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=ρ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마찰력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fric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알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헬륨 풍선으로 동일한 실험을 진행하여 물체의 가속도가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tot</m:t>
                </m:r>
              </m:sub>
            </m:sSub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&lt;g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나오는지 확인한다.</w:t>
      </w:r>
    </w:p>
    <w:p w14:paraId="5815A88F" w14:textId="77777777" w:rsidR="00126A6A" w:rsidRPr="00553C7C" w:rsidRDefault="00126A6A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</w:p>
    <w:p w14:paraId="492DA587" w14:textId="0EC10110" w:rsidR="00470B3E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4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장비</w:t>
      </w:r>
    </w:p>
    <w:p w14:paraId="7F31EAD2" w14:textId="6FB313FA" w:rsidR="00126A6A" w:rsidRDefault="0060665F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3절에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서술한 세 종류의 실험을 진행하기 위해서는 다음과 같은 장비가 필요하다.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8486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카메라 및 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프로그램이 설치된 컴퓨터 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대,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50g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>200g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추 각각 한 개,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1m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플라스틱 자 한 개,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가늘고 튼튼한 실,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칼 한 개,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투명 셀로판 테이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프 한 개</w:t>
      </w:r>
      <w:r w:rsidR="00D51F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D51FC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51F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공기를 넣은 풍선 한 개와 헬륨을 넣은 풍선 한 개가 필요하다.</w:t>
      </w:r>
    </w:p>
    <w:p w14:paraId="717A2495" w14:textId="5F9DBF3D" w:rsidR="00A4738D" w:rsidRDefault="00EE3520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무게가 다른 두 개의 추는 3절의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②에서 사용한다.</w:t>
      </w:r>
      <w:r w:rsidR="00246CC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46C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추를 자유낙하할 때 안전과 주변 기기의 파손에 주의하여야 한다.</w:t>
      </w:r>
    </w:p>
    <w:p w14:paraId="7126D22E" w14:textId="48F31311" w:rsidR="004E7009" w:rsidRPr="004E7009" w:rsidRDefault="00246CCF" w:rsidP="005412A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</w:rPr>
      </w:pPr>
      <w:r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③에는 플라스틱 자와 실,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개의 풍선과 테이프를 모두 사용한다.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풍선의 크기와 모양은 최대한 비슷하여야 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자에 실과 테이프를 이용하여 공기 풍선과 헬륨 풍선을 연결할 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(i)</w:t>
      </w:r>
      <w:r w:rsidR="00D6502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실과 테이프의 무게가 비슷하여야 하고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, (ii)</w:t>
      </w:r>
      <w:r w:rsidR="00D6502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너무 많은 실과 테이프를 사용하여 그 무게가 너무 무거우면 안된다.</w:t>
      </w:r>
    </w:p>
    <w:sectPr w:rsidR="004E7009" w:rsidRPr="004E7009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652927D9-978F-4D6D-9104-69AD940FEC44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D1927D0-0651-4C3C-834A-DC111AE6697E}"/>
    <w:embedItalic r:id="rId3" w:fontKey="{D54CFC33-E2DB-4B6E-96BA-E41785236A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B1D674A"/>
    <w:multiLevelType w:val="hybridMultilevel"/>
    <w:tmpl w:val="02364E0E"/>
    <w:lvl w:ilvl="0" w:tplc="348C54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B07569B"/>
    <w:multiLevelType w:val="multilevel"/>
    <w:tmpl w:val="997CACD2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2F2C"/>
    <w:rsid w:val="00011A97"/>
    <w:rsid w:val="0002360D"/>
    <w:rsid w:val="000304E9"/>
    <w:rsid w:val="00046586"/>
    <w:rsid w:val="00091956"/>
    <w:rsid w:val="000E503F"/>
    <w:rsid w:val="000F177D"/>
    <w:rsid w:val="000F314A"/>
    <w:rsid w:val="0010459D"/>
    <w:rsid w:val="001114C8"/>
    <w:rsid w:val="001117F5"/>
    <w:rsid w:val="00112757"/>
    <w:rsid w:val="00116341"/>
    <w:rsid w:val="00126A6A"/>
    <w:rsid w:val="00132D24"/>
    <w:rsid w:val="00141680"/>
    <w:rsid w:val="00162EAE"/>
    <w:rsid w:val="001953FB"/>
    <w:rsid w:val="001C1B9B"/>
    <w:rsid w:val="001E1456"/>
    <w:rsid w:val="001E54A9"/>
    <w:rsid w:val="00203596"/>
    <w:rsid w:val="002079D4"/>
    <w:rsid w:val="00237451"/>
    <w:rsid w:val="00246CCF"/>
    <w:rsid w:val="002655C2"/>
    <w:rsid w:val="002675D2"/>
    <w:rsid w:val="002B5346"/>
    <w:rsid w:val="002B6D9D"/>
    <w:rsid w:val="002F0D89"/>
    <w:rsid w:val="00320413"/>
    <w:rsid w:val="003238F3"/>
    <w:rsid w:val="00340409"/>
    <w:rsid w:val="00345E80"/>
    <w:rsid w:val="00350CF1"/>
    <w:rsid w:val="00361063"/>
    <w:rsid w:val="0036651F"/>
    <w:rsid w:val="003A3F8A"/>
    <w:rsid w:val="003A677C"/>
    <w:rsid w:val="003C091E"/>
    <w:rsid w:val="003D0DCA"/>
    <w:rsid w:val="003E674A"/>
    <w:rsid w:val="00403379"/>
    <w:rsid w:val="00420A6E"/>
    <w:rsid w:val="00421739"/>
    <w:rsid w:val="004529D7"/>
    <w:rsid w:val="00470B3E"/>
    <w:rsid w:val="00472855"/>
    <w:rsid w:val="00481107"/>
    <w:rsid w:val="00486CDF"/>
    <w:rsid w:val="004E7009"/>
    <w:rsid w:val="005100E3"/>
    <w:rsid w:val="00527CBE"/>
    <w:rsid w:val="005412A4"/>
    <w:rsid w:val="00553C7C"/>
    <w:rsid w:val="00557F85"/>
    <w:rsid w:val="00567549"/>
    <w:rsid w:val="00570D25"/>
    <w:rsid w:val="005A1CAD"/>
    <w:rsid w:val="005B2FC0"/>
    <w:rsid w:val="005C608A"/>
    <w:rsid w:val="005D5336"/>
    <w:rsid w:val="005E550F"/>
    <w:rsid w:val="0060665F"/>
    <w:rsid w:val="006553D2"/>
    <w:rsid w:val="0067034D"/>
    <w:rsid w:val="006A5450"/>
    <w:rsid w:val="006E4D39"/>
    <w:rsid w:val="0071671A"/>
    <w:rsid w:val="007631E7"/>
    <w:rsid w:val="007812AF"/>
    <w:rsid w:val="007C51BF"/>
    <w:rsid w:val="007D6E2B"/>
    <w:rsid w:val="007F3488"/>
    <w:rsid w:val="0080001F"/>
    <w:rsid w:val="00831118"/>
    <w:rsid w:val="00835CA2"/>
    <w:rsid w:val="0087206A"/>
    <w:rsid w:val="0087721E"/>
    <w:rsid w:val="00883F25"/>
    <w:rsid w:val="008A7607"/>
    <w:rsid w:val="009367B8"/>
    <w:rsid w:val="009434E5"/>
    <w:rsid w:val="00955145"/>
    <w:rsid w:val="00970DF6"/>
    <w:rsid w:val="0097708A"/>
    <w:rsid w:val="00983F0F"/>
    <w:rsid w:val="00996D7F"/>
    <w:rsid w:val="009D2221"/>
    <w:rsid w:val="00A017DD"/>
    <w:rsid w:val="00A14747"/>
    <w:rsid w:val="00A4738D"/>
    <w:rsid w:val="00A53410"/>
    <w:rsid w:val="00A94244"/>
    <w:rsid w:val="00AF2BD7"/>
    <w:rsid w:val="00AF4918"/>
    <w:rsid w:val="00B274F8"/>
    <w:rsid w:val="00B30108"/>
    <w:rsid w:val="00B3443B"/>
    <w:rsid w:val="00B45D9F"/>
    <w:rsid w:val="00B91BB8"/>
    <w:rsid w:val="00B94F92"/>
    <w:rsid w:val="00BA0527"/>
    <w:rsid w:val="00BC3F6F"/>
    <w:rsid w:val="00BF06D6"/>
    <w:rsid w:val="00BF1165"/>
    <w:rsid w:val="00BF6F77"/>
    <w:rsid w:val="00C07425"/>
    <w:rsid w:val="00C07BA9"/>
    <w:rsid w:val="00C10D19"/>
    <w:rsid w:val="00C26F66"/>
    <w:rsid w:val="00C33DFC"/>
    <w:rsid w:val="00C35B20"/>
    <w:rsid w:val="00C43B16"/>
    <w:rsid w:val="00C45B68"/>
    <w:rsid w:val="00C8142C"/>
    <w:rsid w:val="00C859CA"/>
    <w:rsid w:val="00C939EF"/>
    <w:rsid w:val="00D0703D"/>
    <w:rsid w:val="00D51FC9"/>
    <w:rsid w:val="00D6502C"/>
    <w:rsid w:val="00D71B7C"/>
    <w:rsid w:val="00D74128"/>
    <w:rsid w:val="00D74394"/>
    <w:rsid w:val="00D95A38"/>
    <w:rsid w:val="00D97729"/>
    <w:rsid w:val="00DA52B2"/>
    <w:rsid w:val="00DA7C1F"/>
    <w:rsid w:val="00DD23F2"/>
    <w:rsid w:val="00E01FF5"/>
    <w:rsid w:val="00E459C3"/>
    <w:rsid w:val="00E46FB2"/>
    <w:rsid w:val="00E84863"/>
    <w:rsid w:val="00E951E7"/>
    <w:rsid w:val="00EA3A7C"/>
    <w:rsid w:val="00EB4A7C"/>
    <w:rsid w:val="00ED738D"/>
    <w:rsid w:val="00EE3520"/>
    <w:rsid w:val="00F15E1C"/>
    <w:rsid w:val="00F377CE"/>
    <w:rsid w:val="00F43A13"/>
    <w:rsid w:val="00F854D0"/>
    <w:rsid w:val="00F959EC"/>
    <w:rsid w:val="00F969DC"/>
    <w:rsid w:val="00FA0BCA"/>
    <w:rsid w:val="00FA248F"/>
    <w:rsid w:val="00FB7DA7"/>
    <w:rsid w:val="00FD38A7"/>
    <w:rsid w:val="00FE4493"/>
    <w:rsid w:val="00FF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9DB96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4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108</cp:revision>
  <dcterms:created xsi:type="dcterms:W3CDTF">2018-07-02T07:50:00Z</dcterms:created>
  <dcterms:modified xsi:type="dcterms:W3CDTF">2021-03-14T13:26:00Z</dcterms:modified>
</cp:coreProperties>
</file>